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40" w:lineRule="exact"/>
        <w:jc w:val="center"/>
        <w:rPr>
          <w:rFonts w:ascii="黑体" w:eastAsia="黑体" w:cs="黑体" w:hint="eastAsia"/>
          <w:b/>
          <w:sz w:val="32"/>
          <w:szCs w:val="32"/>
          <w:lang w:bidi="ar-SA"/>
        </w:rPr>
      </w:pPr>
      <w:r>
        <w:rPr>
          <w:rFonts w:ascii="黑体" w:eastAsia="黑体" w:cs="黑体"/>
          <w:b/>
          <w:sz w:val="32"/>
          <w:szCs w:val="32"/>
          <w:lang w:bidi="ar-SA"/>
        </w:rPr>
        <w:t>浙江巨化热电有限公司2025年脱硫石膏竞争性谈判公示</w:t>
      </w:r>
    </w:p>
    <w:p>
      <w:pPr>
        <w:spacing w:line="640" w:lineRule="exact"/>
        <w:ind w:firstLineChars="200" w:firstLine="640"/>
        <w:rPr>
          <w:rFonts w:ascii="仿宋" w:eastAsia="仿宋" w:cs="仿宋" w:hint="eastAsia"/>
          <w:sz w:val="32"/>
          <w:szCs w:val="32"/>
          <w:lang w:bidi="ar-SA"/>
        </w:rPr>
      </w:pPr>
      <w:bookmarkStart w:id="0" w:name="_GoBack"/>
      <w:bookmarkEnd w:id="0"/>
    </w:p>
    <w:p>
      <w:pPr>
        <w:spacing w:line="640" w:lineRule="exact"/>
        <w:ind w:firstLineChars="200" w:firstLine="640"/>
        <w:rPr>
          <w:rFonts w:ascii="仿宋" w:eastAsia="仿宋" w:cs="仿宋" w:hint="eastAsia"/>
          <w:sz w:val="32"/>
          <w:szCs w:val="32"/>
          <w:lang w:bidi="ar-SA"/>
        </w:rPr>
      </w:pPr>
      <w:r>
        <w:rPr>
          <w:rFonts w:ascii="仿宋" w:eastAsia="仿宋" w:cs="仿宋" w:hint="eastAsia"/>
          <w:sz w:val="32"/>
          <w:szCs w:val="32"/>
          <w:lang w:bidi="ar-SA"/>
        </w:rPr>
        <w:t>浙江巨化热电有限公司2025年</w:t>
      </w:r>
      <w:r>
        <w:rPr>
          <w:rFonts w:ascii="仿宋" w:eastAsia="仿宋" w:cs="仿宋"/>
          <w:sz w:val="32"/>
          <w:szCs w:val="32"/>
          <w:lang w:bidi="ar-SA"/>
        </w:rPr>
        <w:t>脱硫石膏</w:t>
      </w:r>
      <w:r>
        <w:rPr>
          <w:rFonts w:ascii="仿宋" w:eastAsia="仿宋" w:cs="仿宋" w:hint="eastAsia"/>
          <w:sz w:val="32"/>
          <w:szCs w:val="32"/>
          <w:lang w:bidi="ar-SA"/>
        </w:rPr>
        <w:t>销售</w:t>
      </w:r>
      <w:r>
        <w:rPr>
          <w:rFonts w:ascii="仿宋" w:eastAsia="仿宋" w:cs="仿宋"/>
          <w:sz w:val="32"/>
          <w:szCs w:val="32"/>
          <w:lang w:bidi="ar-SA"/>
        </w:rPr>
        <w:t>(招标编号：</w:t>
      </w:r>
      <w:r>
        <w:rPr>
          <w:rFonts w:ascii="Microsoft YaHei" w:eastAsia="Microsoft YaHei" w:hint="eastAsia"/>
          <w:i w:val="0"/>
          <w:iCs w:val="0"/>
          <w:caps w:val="0"/>
          <w:smallCaps w:val="0"/>
          <w:color w:val="000000"/>
          <w:spacing w:val="0"/>
          <w:szCs w:val="21"/>
          <w:shd w:val="clear" w:color="auto" w:fill="FFFFFF"/>
        </w:rPr>
        <w:t>XSGKZB2024121249</w:t>
      </w:r>
      <w:r>
        <w:rPr>
          <w:rFonts w:ascii="仿宋" w:eastAsia="仿宋" w:cs="仿宋"/>
          <w:sz w:val="32"/>
          <w:szCs w:val="32"/>
          <w:lang w:bidi="ar-SA"/>
        </w:rPr>
        <w:t>)</w:t>
      </w:r>
      <w:r>
        <w:rPr>
          <w:rFonts w:ascii="仿宋" w:eastAsia="仿宋" w:cs="仿宋" w:hint="eastAsia"/>
          <w:sz w:val="32"/>
          <w:szCs w:val="32"/>
          <w:lang w:bidi="ar-SA"/>
        </w:rPr>
        <w:t>，</w:t>
      </w:r>
      <w:r>
        <w:rPr>
          <w:rFonts w:ascii="仿宋" w:eastAsia="仿宋" w:cs="仿宋"/>
          <w:sz w:val="32"/>
          <w:szCs w:val="32"/>
          <w:lang w:bidi="ar-SA"/>
        </w:rPr>
        <w:t>在数字商城上网上公开竞价销售，因两次招标都未满三家单位，经评标委员会评审决议流标，故转为脱硫石膏竞争性谈判。</w:t>
      </w:r>
    </w:p>
    <w:p>
      <w:pPr>
        <w:spacing w:line="640" w:lineRule="exact"/>
        <w:ind w:firstLineChars="181" w:firstLine="579"/>
        <w:rPr>
          <w:rFonts w:ascii="仿宋" w:eastAsia="仿宋" w:cs="仿宋"/>
          <w:sz w:val="32"/>
          <w:szCs w:val="32"/>
          <w:lang w:bidi="ar-SA"/>
        </w:rPr>
      </w:pPr>
      <w:r>
        <w:rPr>
          <w:rFonts w:ascii="仿宋" w:eastAsia="仿宋" w:cs="仿宋"/>
          <w:sz w:val="32"/>
          <w:szCs w:val="32"/>
          <w:lang w:bidi="ar-SA"/>
        </w:rPr>
        <w:t>参与竞争性谈判两家单位为：衢州鑫泰物资有限公司、铅山万成实业有限公司，两家最终报价均为6元/吨，经评标委员会评审决议由原单位铅山万成实业有限公司续约2025年脱硫石膏中标单位。</w:t>
      </w:r>
    </w:p>
    <w:p>
      <w:pPr>
        <w:spacing w:line="640" w:lineRule="exact"/>
        <w:ind w:firstLineChars="181" w:firstLine="579"/>
        <w:rPr>
          <w:rFonts w:ascii="仿宋" w:eastAsia="仿宋" w:cs="仿宋" w:hint="eastAsia"/>
          <w:sz w:val="32"/>
          <w:szCs w:val="32"/>
          <w:lang w:bidi="ar-SA"/>
        </w:rPr>
      </w:pPr>
      <w:r>
        <w:rPr>
          <w:rFonts w:ascii="仿宋" w:eastAsia="仿宋" w:cs="仿宋" w:hint="eastAsia"/>
          <w:sz w:val="32"/>
          <w:szCs w:val="32"/>
          <w:lang w:bidi="ar-SA"/>
        </w:rPr>
        <w:t>现将</w:t>
      </w:r>
      <w:r>
        <w:rPr>
          <w:rFonts w:ascii="仿宋" w:eastAsia="仿宋" w:cs="仿宋"/>
          <w:sz w:val="32"/>
          <w:szCs w:val="32"/>
          <w:lang w:bidi="ar-SA"/>
        </w:rPr>
        <w:t>竞争性谈判</w:t>
      </w:r>
      <w:r>
        <w:rPr>
          <w:rFonts w:ascii="仿宋" w:eastAsia="仿宋" w:cs="仿宋" w:hint="eastAsia"/>
          <w:sz w:val="32"/>
          <w:szCs w:val="32"/>
          <w:lang w:bidi="ar-SA"/>
        </w:rPr>
        <w:t>结果予以公示，接受社会各界监督。如有异议，请于202</w:t>
      </w:r>
      <w:r>
        <w:rPr>
          <w:rFonts w:ascii="仿宋" w:eastAsia="仿宋" w:cs="仿宋"/>
          <w:sz w:val="32"/>
          <w:szCs w:val="32"/>
          <w:lang w:bidi="ar-SA"/>
        </w:rPr>
        <w:t>5</w:t>
      </w:r>
      <w:r>
        <w:rPr>
          <w:rFonts w:ascii="仿宋" w:eastAsia="仿宋" w:cs="仿宋" w:hint="eastAsia"/>
          <w:sz w:val="32"/>
          <w:szCs w:val="32"/>
          <w:lang w:bidi="ar-SA"/>
        </w:rPr>
        <w:t>年</w:t>
      </w:r>
      <w:r>
        <w:rPr>
          <w:rFonts w:ascii="仿宋" w:eastAsia="仿宋" w:cs="仿宋"/>
          <w:sz w:val="32"/>
          <w:szCs w:val="32"/>
          <w:lang w:bidi="ar-SA"/>
        </w:rPr>
        <w:t>1</w:t>
      </w:r>
      <w:r>
        <w:rPr>
          <w:rFonts w:ascii="仿宋" w:eastAsia="仿宋" w:cs="仿宋" w:hint="eastAsia"/>
          <w:sz w:val="32"/>
          <w:szCs w:val="32"/>
          <w:lang w:bidi="ar-SA"/>
        </w:rPr>
        <w:t>月</w:t>
      </w:r>
      <w:r>
        <w:rPr>
          <w:rFonts w:ascii="仿宋" w:eastAsia="仿宋" w:cs="仿宋"/>
          <w:sz w:val="32"/>
          <w:szCs w:val="32"/>
          <w:lang w:bidi="ar-SA"/>
        </w:rPr>
        <w:t>7</w:t>
      </w:r>
      <w:r>
        <w:rPr>
          <w:rFonts w:ascii="仿宋" w:eastAsia="仿宋" w:cs="仿宋" w:hint="eastAsia"/>
          <w:sz w:val="32"/>
          <w:szCs w:val="32"/>
          <w:lang w:bidi="ar-SA"/>
        </w:rPr>
        <w:t>日前向巨化集团公司市场部或巨化集团公司监察审计部实名投诉。</w:t>
      </w:r>
    </w:p>
    <w:p>
      <w:pPr>
        <w:spacing w:line="640" w:lineRule="exact"/>
        <w:rPr>
          <w:rFonts w:ascii="仿宋" w:eastAsia="仿宋" w:cs="仿宋" w:hint="eastAsia"/>
          <w:sz w:val="32"/>
          <w:szCs w:val="32"/>
          <w:lang w:bidi="ar-SA"/>
        </w:rPr>
      </w:pPr>
      <w:r>
        <w:rPr>
          <w:rFonts w:ascii="仿宋" w:eastAsia="仿宋" w:cs="仿宋" w:hint="eastAsia"/>
          <w:sz w:val="32"/>
          <w:szCs w:val="32"/>
          <w:lang w:bidi="ar-SA"/>
        </w:rPr>
        <w:t>投诉电话：13857017965（市场部）0570-</w:t>
      </w:r>
      <w:r>
        <w:rPr>
          <w:rFonts w:ascii="仿宋" w:eastAsia="仿宋" w:cs="仿宋" w:hint="eastAsia"/>
          <w:lang w:bidi="ar-SA"/>
        </w:rPr>
        <w:t xml:space="preserve"> </w:t>
      </w:r>
      <w:r>
        <w:rPr>
          <w:rFonts w:ascii="仿宋" w:eastAsia="仿宋" w:cs="仿宋" w:hint="eastAsia"/>
          <w:sz w:val="32"/>
          <w:szCs w:val="32"/>
          <w:lang w:bidi="ar-SA"/>
        </w:rPr>
        <w:t>3091891（审计监察法务部）</w:t>
      </w:r>
    </w:p>
    <w:p>
      <w:pPr>
        <w:spacing w:line="640" w:lineRule="exact"/>
        <w:jc w:val="right"/>
        <w:rPr>
          <w:rFonts w:ascii="仿宋" w:eastAsia="仿宋" w:cs="仿宋" w:hint="eastAsia"/>
          <w:sz w:val="32"/>
          <w:szCs w:val="32"/>
          <w:lang w:bidi="ar-SA"/>
        </w:rPr>
      </w:pPr>
      <w:r>
        <w:rPr>
          <w:rFonts w:ascii="仿宋" w:eastAsia="仿宋" w:cs="仿宋" w:hint="eastAsia"/>
          <w:sz w:val="32"/>
          <w:szCs w:val="32"/>
          <w:lang w:bidi="ar-SA"/>
        </w:rPr>
        <w:t>浙江巨化热电有限公司</w:t>
      </w:r>
    </w:p>
    <w:p>
      <w:pPr>
        <w:spacing w:line="640" w:lineRule="exact"/>
        <w:jc w:val="right"/>
        <w:rPr>
          <w:rFonts w:ascii="仿宋" w:eastAsia="仿宋" w:cs="仿宋" w:hint="eastAsia"/>
          <w:sz w:val="32"/>
          <w:szCs w:val="32"/>
          <w:lang w:bidi="ar-SA"/>
        </w:rPr>
      </w:pPr>
      <w:r>
        <w:rPr>
          <w:rFonts w:ascii="仿宋" w:eastAsia="仿宋" w:cs="仿宋" w:hint="eastAsia"/>
          <w:sz w:val="32"/>
          <w:szCs w:val="32"/>
          <w:lang w:bidi="ar-SA"/>
        </w:rPr>
        <w:t>202</w:t>
      </w:r>
      <w:r>
        <w:rPr>
          <w:rFonts w:ascii="仿宋" w:eastAsia="仿宋" w:cs="仿宋"/>
          <w:sz w:val="32"/>
          <w:szCs w:val="32"/>
          <w:lang w:bidi="ar-SA"/>
        </w:rPr>
        <w:t>5</w:t>
      </w:r>
      <w:r>
        <w:rPr>
          <w:rFonts w:ascii="仿宋" w:eastAsia="仿宋" w:cs="仿宋" w:hint="eastAsia"/>
          <w:sz w:val="32"/>
          <w:szCs w:val="32"/>
          <w:lang w:bidi="ar-SA"/>
        </w:rPr>
        <w:t>年</w:t>
      </w:r>
      <w:r>
        <w:rPr>
          <w:rFonts w:ascii="仿宋" w:eastAsia="仿宋" w:cs="仿宋"/>
          <w:sz w:val="32"/>
          <w:szCs w:val="32"/>
          <w:lang w:bidi="ar-SA"/>
        </w:rPr>
        <w:t>1</w:t>
      </w:r>
      <w:r>
        <w:rPr>
          <w:rFonts w:ascii="仿宋" w:eastAsia="仿宋" w:cs="仿宋" w:hint="eastAsia"/>
          <w:sz w:val="32"/>
          <w:szCs w:val="32"/>
          <w:lang w:bidi="ar-SA"/>
        </w:rPr>
        <w:t>月</w:t>
      </w:r>
      <w:r>
        <w:rPr>
          <w:rFonts w:ascii="仿宋" w:eastAsia="仿宋" w:cs="仿宋"/>
          <w:sz w:val="32"/>
          <w:szCs w:val="32"/>
          <w:lang w:bidi="ar-SA"/>
        </w:rPr>
        <w:t>3</w:t>
      </w:r>
      <w:r>
        <w:rPr>
          <w:rFonts w:ascii="仿宋" w:eastAsia="仿宋" w:cs="仿宋" w:hint="eastAsia"/>
          <w:sz w:val="32"/>
          <w:szCs w:val="32"/>
          <w:lang w:bidi="ar-SA"/>
        </w:rPr>
        <w:t>日</w:t>
      </w:r>
    </w:p>
    <w:p>
      <w:pPr>
        <w:spacing w:line="640" w:lineRule="exact"/>
      </w:pPr>
    </w:p>
    <w:sectPr>
      <w:footerReference w:type="default" r:id="rId2"/>
      <w:footerReference w:type="even" r:id="rId3"/>
      <w:footerReference w:type="first" r:id="rId4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Microsoft YaHei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1929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  <w:jc w:val="center"/>
    </w:pPr>
    <w:r>
      <w:rPr>
        <w:rStyle w:val="17"/>
      </w:rPr>
      <w:t>第</w:t>
    </w: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  <w:r>
      <w:rPr>
        <w:rStyle w:val="17"/>
      </w:rPr>
      <w:t>页共1页</w:t>
    </w:r>
  </w:p>
  <w:p>
    <w:pPr>
      <w:pStyle w:val="16"/>
      <w:tabs>
        <w:tab w:val="center" w:pos="4153"/>
        <w:tab w:val="right" w:pos="8307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7"/>
      </w:tabs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6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17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60</TotalTime>
  <Application>Yozo_Office27021597764231179</Application>
  <Pages>1</Pages>
  <Words>290</Words>
  <Characters>341</Characters>
  <Lines>17</Lines>
  <Paragraphs>7</Paragraphs>
  <CharactersWithSpaces>342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sd01</cp:lastModifiedBy>
  <cp:revision>1</cp:revision>
  <cp:lastPrinted>2025-01-03T02:11:46Z</cp:lastPrinted>
  <dcterms:created xsi:type="dcterms:W3CDTF">2021-05-08T07:28:00Z</dcterms:created>
  <dcterms:modified xsi:type="dcterms:W3CDTF">2025-01-03T03:00:06Z</dcterms:modified>
</cp:coreProperties>
</file>